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282" w:rsidRPr="00D0410D" w:rsidRDefault="00A371BC" w:rsidP="00D0410D">
      <w:pPr>
        <w:jc w:val="center"/>
        <w:rPr>
          <w:rFonts w:ascii="Calibri" w:hAnsi="Calibri"/>
          <w:shadow/>
          <w:color w:val="365F91" w:themeColor="accent1" w:themeShade="BF"/>
          <w:sz w:val="18"/>
          <w:szCs w:val="18"/>
        </w:rPr>
      </w:pPr>
      <w:r w:rsidRPr="00D0410D">
        <w:rPr>
          <w:rFonts w:ascii="Calibri" w:hAnsi="Calibri"/>
          <w:shadow/>
          <w:color w:val="365F91" w:themeColor="accent1" w:themeShade="BF"/>
          <w:sz w:val="18"/>
          <w:szCs w:val="18"/>
        </w:rPr>
        <w:t>Ementa</w:t>
      </w:r>
      <w:r w:rsidR="00100581">
        <w:rPr>
          <w:rStyle w:val="Refdenotaderodap"/>
          <w:rFonts w:ascii="Calibri" w:hAnsi="Calibri"/>
          <w:shadow/>
          <w:color w:val="365F91" w:themeColor="accent1" w:themeShade="BF"/>
          <w:sz w:val="18"/>
          <w:szCs w:val="18"/>
        </w:rPr>
        <w:footnoteReference w:id="2"/>
      </w:r>
    </w:p>
    <w:p w:rsidR="00A371BC" w:rsidRPr="00D0410D" w:rsidRDefault="00A371BC" w:rsidP="00F201BD">
      <w:pPr>
        <w:pStyle w:val="PargrafodaLista"/>
        <w:numPr>
          <w:ilvl w:val="0"/>
          <w:numId w:val="19"/>
        </w:numPr>
        <w:ind w:left="1134"/>
        <w:rPr>
          <w:rFonts w:ascii="Calibri" w:hAnsi="Calibri"/>
          <w:shadow/>
          <w:color w:val="365F91" w:themeColor="accent1" w:themeShade="BF"/>
          <w:sz w:val="18"/>
          <w:szCs w:val="18"/>
        </w:rPr>
      </w:pPr>
      <w:r w:rsidRPr="00D0410D">
        <w:rPr>
          <w:rFonts w:ascii="Calibri" w:hAnsi="Calibri"/>
          <w:shadow/>
          <w:color w:val="365F91" w:themeColor="accent1" w:themeShade="BF"/>
          <w:sz w:val="18"/>
          <w:szCs w:val="18"/>
        </w:rPr>
        <w:t>Entradas</w:t>
      </w:r>
    </w:p>
    <w:p w:rsidR="00A371BC" w:rsidRPr="00D0410D" w:rsidRDefault="007C1795" w:rsidP="00F163E0">
      <w:pPr>
        <w:pStyle w:val="PargrafodaLista"/>
        <w:numPr>
          <w:ilvl w:val="0"/>
          <w:numId w:val="2"/>
        </w:numPr>
        <w:tabs>
          <w:tab w:val="right" w:leader="dot" w:pos="7938"/>
        </w:tabs>
        <w:rPr>
          <w:sz w:val="18"/>
          <w:szCs w:val="18"/>
        </w:rPr>
      </w:pPr>
      <w:r>
        <w:rPr>
          <w:sz w:val="18"/>
          <w:szCs w:val="18"/>
        </w:rPr>
        <w:t>M</w:t>
      </w:r>
      <w:r w:rsidR="00A371BC" w:rsidRPr="00D0410D">
        <w:rPr>
          <w:sz w:val="18"/>
          <w:szCs w:val="18"/>
        </w:rPr>
        <w:t>anteiga e Paté</w:t>
      </w:r>
      <w:r w:rsidR="001B5982">
        <w:rPr>
          <w:sz w:val="18"/>
          <w:szCs w:val="18"/>
        </w:rPr>
        <w:t>s</w:t>
      </w:r>
      <w:r w:rsidR="001B5982">
        <w:rPr>
          <w:sz w:val="18"/>
          <w:szCs w:val="18"/>
        </w:rPr>
        <w:tab/>
        <w:t xml:space="preserve"> 1,00€</w:t>
      </w:r>
    </w:p>
    <w:p w:rsidR="00A371BC" w:rsidRPr="00D0410D" w:rsidRDefault="00A371BC" w:rsidP="00A371BC">
      <w:pPr>
        <w:pStyle w:val="PargrafodaLista"/>
        <w:rPr>
          <w:sz w:val="18"/>
          <w:szCs w:val="18"/>
        </w:rPr>
      </w:pPr>
    </w:p>
    <w:p w:rsidR="003E6CB0" w:rsidRDefault="00A371BC" w:rsidP="00F163E0">
      <w:pPr>
        <w:pStyle w:val="PargrafodaLista"/>
        <w:numPr>
          <w:ilvl w:val="0"/>
          <w:numId w:val="2"/>
        </w:numPr>
        <w:tabs>
          <w:tab w:val="right" w:leader="dot" w:pos="7938"/>
        </w:tabs>
        <w:rPr>
          <w:sz w:val="18"/>
          <w:szCs w:val="18"/>
        </w:rPr>
      </w:pPr>
      <w:r w:rsidRPr="00D0410D">
        <w:rPr>
          <w:sz w:val="18"/>
          <w:szCs w:val="18"/>
        </w:rPr>
        <w:t>Queijo</w:t>
      </w:r>
    </w:p>
    <w:p w:rsidR="00D0410D" w:rsidRPr="00D0410D" w:rsidRDefault="00A371BC" w:rsidP="00422090">
      <w:pPr>
        <w:pStyle w:val="PargrafodaLista"/>
        <w:numPr>
          <w:ilvl w:val="0"/>
          <w:numId w:val="14"/>
        </w:numPr>
        <w:tabs>
          <w:tab w:val="right" w:leader="dot" w:pos="7938"/>
        </w:tabs>
        <w:ind w:left="1701"/>
        <w:rPr>
          <w:sz w:val="18"/>
          <w:szCs w:val="18"/>
        </w:rPr>
      </w:pPr>
      <w:r w:rsidRPr="00D0410D">
        <w:rPr>
          <w:sz w:val="18"/>
          <w:szCs w:val="18"/>
        </w:rPr>
        <w:t>Queijo da Serra</w:t>
      </w:r>
      <w:r w:rsidR="001B5982">
        <w:rPr>
          <w:sz w:val="18"/>
          <w:szCs w:val="18"/>
        </w:rPr>
        <w:t xml:space="preserve"> </w:t>
      </w:r>
      <w:r w:rsidR="001B5982">
        <w:rPr>
          <w:sz w:val="18"/>
          <w:szCs w:val="18"/>
        </w:rPr>
        <w:tab/>
        <w:t>1,50€</w:t>
      </w:r>
    </w:p>
    <w:p w:rsidR="00A371BC" w:rsidRPr="00D0410D" w:rsidRDefault="00A371BC" w:rsidP="00422090">
      <w:pPr>
        <w:pStyle w:val="PargrafodaLista"/>
        <w:numPr>
          <w:ilvl w:val="0"/>
          <w:numId w:val="14"/>
        </w:numPr>
        <w:tabs>
          <w:tab w:val="right" w:leader="dot" w:pos="7938"/>
        </w:tabs>
        <w:ind w:left="1701"/>
        <w:rPr>
          <w:sz w:val="18"/>
          <w:szCs w:val="18"/>
        </w:rPr>
      </w:pPr>
      <w:r w:rsidRPr="00D0410D">
        <w:rPr>
          <w:sz w:val="18"/>
          <w:szCs w:val="18"/>
        </w:rPr>
        <w:t>Queijo Fresco</w:t>
      </w:r>
      <w:r w:rsidR="001B5982">
        <w:rPr>
          <w:sz w:val="18"/>
          <w:szCs w:val="18"/>
        </w:rPr>
        <w:tab/>
        <w:t xml:space="preserve"> 1,00€</w:t>
      </w:r>
    </w:p>
    <w:p w:rsidR="00A371BC" w:rsidRPr="00AA62AF" w:rsidRDefault="00A371BC" w:rsidP="00AA62AF">
      <w:pPr>
        <w:pStyle w:val="PargrafodaLista"/>
        <w:numPr>
          <w:ilvl w:val="0"/>
          <w:numId w:val="2"/>
        </w:numPr>
        <w:tabs>
          <w:tab w:val="right" w:leader="dot" w:pos="7938"/>
        </w:tabs>
        <w:jc w:val="both"/>
        <w:rPr>
          <w:sz w:val="18"/>
          <w:szCs w:val="18"/>
        </w:rPr>
      </w:pPr>
      <w:r w:rsidRPr="00D0410D">
        <w:rPr>
          <w:sz w:val="18"/>
          <w:szCs w:val="18"/>
        </w:rPr>
        <w:t>Azeitonas</w:t>
      </w:r>
      <w:r w:rsidR="001B5982">
        <w:rPr>
          <w:sz w:val="18"/>
          <w:szCs w:val="18"/>
        </w:rPr>
        <w:tab/>
        <w:t xml:space="preserve"> 1,50€</w:t>
      </w:r>
    </w:p>
    <w:p w:rsidR="00A371BC" w:rsidRPr="00D0410D" w:rsidRDefault="00A371BC" w:rsidP="00F163E0">
      <w:pPr>
        <w:pStyle w:val="PargrafodaLista"/>
        <w:numPr>
          <w:ilvl w:val="0"/>
          <w:numId w:val="2"/>
        </w:numPr>
        <w:tabs>
          <w:tab w:val="right" w:leader="dot" w:pos="7938"/>
        </w:tabs>
        <w:rPr>
          <w:sz w:val="18"/>
          <w:szCs w:val="18"/>
        </w:rPr>
      </w:pPr>
      <w:r w:rsidRPr="00D0410D">
        <w:rPr>
          <w:sz w:val="18"/>
          <w:szCs w:val="18"/>
        </w:rPr>
        <w:t>Pão</w:t>
      </w:r>
      <w:r w:rsidR="001B5982">
        <w:rPr>
          <w:sz w:val="18"/>
          <w:szCs w:val="18"/>
        </w:rPr>
        <w:tab/>
      </w:r>
      <w:r w:rsidR="001B5982">
        <w:rPr>
          <w:sz w:val="18"/>
          <w:szCs w:val="18"/>
        </w:rPr>
        <w:sym w:font="Webdings" w:char="F020"/>
      </w:r>
      <w:r w:rsidR="001B5982">
        <w:rPr>
          <w:sz w:val="18"/>
          <w:szCs w:val="18"/>
        </w:rPr>
        <w:t>0,50€</w:t>
      </w:r>
    </w:p>
    <w:p w:rsidR="00A371BC" w:rsidRPr="00D0410D" w:rsidRDefault="00A371BC" w:rsidP="00F201BD">
      <w:pPr>
        <w:pStyle w:val="PargrafodaLista"/>
        <w:numPr>
          <w:ilvl w:val="0"/>
          <w:numId w:val="19"/>
        </w:numPr>
        <w:ind w:left="1134"/>
        <w:rPr>
          <w:rFonts w:ascii="Calibri" w:hAnsi="Calibri"/>
          <w:shadow/>
          <w:color w:val="365F91" w:themeColor="accent1" w:themeShade="BF"/>
          <w:sz w:val="18"/>
          <w:szCs w:val="18"/>
        </w:rPr>
      </w:pPr>
      <w:r w:rsidRPr="00D0410D">
        <w:rPr>
          <w:rFonts w:ascii="Calibri" w:hAnsi="Calibri"/>
          <w:shadow/>
          <w:color w:val="365F91" w:themeColor="accent1" w:themeShade="BF"/>
          <w:sz w:val="18"/>
          <w:szCs w:val="18"/>
        </w:rPr>
        <w:t>Sopas</w:t>
      </w:r>
    </w:p>
    <w:p w:rsidR="00A371BC" w:rsidRPr="00D0410D" w:rsidRDefault="003E6CB0" w:rsidP="00F163E0">
      <w:pPr>
        <w:pStyle w:val="PargrafodaLista"/>
        <w:numPr>
          <w:ilvl w:val="0"/>
          <w:numId w:val="3"/>
        </w:numPr>
        <w:tabs>
          <w:tab w:val="right" w:leader="dot" w:pos="7938"/>
        </w:tabs>
        <w:rPr>
          <w:sz w:val="18"/>
          <w:szCs w:val="18"/>
        </w:rPr>
      </w:pPr>
      <w:r>
        <w:rPr>
          <w:sz w:val="18"/>
          <w:szCs w:val="18"/>
        </w:rPr>
        <w:t>Creme de marisco</w:t>
      </w:r>
      <w:r>
        <w:rPr>
          <w:sz w:val="18"/>
          <w:szCs w:val="18"/>
        </w:rPr>
        <w:tab/>
        <w:t>2,00€</w:t>
      </w:r>
    </w:p>
    <w:p w:rsidR="003E6CB0" w:rsidRPr="003E6CB0" w:rsidRDefault="00A371BC" w:rsidP="00F163E0">
      <w:pPr>
        <w:pStyle w:val="PargrafodaLista"/>
        <w:numPr>
          <w:ilvl w:val="0"/>
          <w:numId w:val="3"/>
        </w:numPr>
        <w:tabs>
          <w:tab w:val="right" w:leader="dot" w:pos="7938"/>
        </w:tabs>
        <w:rPr>
          <w:sz w:val="18"/>
          <w:szCs w:val="18"/>
        </w:rPr>
      </w:pPr>
      <w:r w:rsidRPr="00D0410D">
        <w:rPr>
          <w:sz w:val="18"/>
          <w:szCs w:val="18"/>
        </w:rPr>
        <w:t>Legumes</w:t>
      </w:r>
      <w:r w:rsidR="003E6CB0">
        <w:rPr>
          <w:sz w:val="18"/>
          <w:szCs w:val="18"/>
        </w:rPr>
        <w:t xml:space="preserve"> </w:t>
      </w:r>
      <w:r w:rsidR="003E6CB0">
        <w:rPr>
          <w:sz w:val="18"/>
          <w:szCs w:val="18"/>
        </w:rPr>
        <w:tab/>
        <w:t>1,50€</w:t>
      </w:r>
    </w:p>
    <w:p w:rsidR="00A371BC" w:rsidRPr="00D0410D" w:rsidRDefault="00A371BC" w:rsidP="00F201BD">
      <w:pPr>
        <w:pStyle w:val="PargrafodaLista"/>
        <w:numPr>
          <w:ilvl w:val="0"/>
          <w:numId w:val="19"/>
        </w:numPr>
        <w:ind w:left="1134"/>
        <w:rPr>
          <w:rFonts w:ascii="Calibri" w:hAnsi="Calibri"/>
          <w:shadow/>
          <w:color w:val="365F91" w:themeColor="accent1" w:themeShade="BF"/>
          <w:sz w:val="18"/>
          <w:szCs w:val="18"/>
        </w:rPr>
      </w:pPr>
      <w:r w:rsidRPr="00D0410D">
        <w:rPr>
          <w:rFonts w:ascii="Calibri" w:hAnsi="Calibri"/>
          <w:shadow/>
          <w:color w:val="365F91" w:themeColor="accent1" w:themeShade="BF"/>
          <w:sz w:val="18"/>
          <w:szCs w:val="18"/>
        </w:rPr>
        <w:t>Peixes</w:t>
      </w:r>
    </w:p>
    <w:p w:rsidR="00A371BC" w:rsidRPr="00D0410D" w:rsidRDefault="00A371BC" w:rsidP="00F163E0">
      <w:pPr>
        <w:pStyle w:val="PargrafodaLista"/>
        <w:numPr>
          <w:ilvl w:val="0"/>
          <w:numId w:val="4"/>
        </w:numPr>
        <w:tabs>
          <w:tab w:val="right" w:leader="dot" w:pos="7938"/>
        </w:tabs>
        <w:rPr>
          <w:sz w:val="18"/>
          <w:szCs w:val="18"/>
        </w:rPr>
      </w:pPr>
      <w:r w:rsidRPr="00D0410D">
        <w:rPr>
          <w:sz w:val="18"/>
          <w:szCs w:val="18"/>
        </w:rPr>
        <w:t>Robalo Grelhado</w:t>
      </w:r>
      <w:r w:rsidR="003E6CB0">
        <w:rPr>
          <w:sz w:val="18"/>
          <w:szCs w:val="18"/>
        </w:rPr>
        <w:tab/>
        <w:t>10,00€</w:t>
      </w:r>
    </w:p>
    <w:p w:rsidR="00A371BC" w:rsidRPr="00D0410D" w:rsidRDefault="00A371BC" w:rsidP="00F163E0">
      <w:pPr>
        <w:pStyle w:val="PargrafodaLista"/>
        <w:numPr>
          <w:ilvl w:val="0"/>
          <w:numId w:val="4"/>
        </w:numPr>
        <w:tabs>
          <w:tab w:val="right" w:leader="dot" w:pos="7938"/>
        </w:tabs>
        <w:rPr>
          <w:sz w:val="18"/>
          <w:szCs w:val="18"/>
        </w:rPr>
      </w:pPr>
      <w:r w:rsidRPr="00D0410D">
        <w:rPr>
          <w:sz w:val="18"/>
          <w:szCs w:val="18"/>
        </w:rPr>
        <w:t>Bacalhau com natas</w:t>
      </w:r>
      <w:r w:rsidR="001B5982">
        <w:rPr>
          <w:sz w:val="18"/>
          <w:szCs w:val="18"/>
        </w:rPr>
        <w:tab/>
      </w:r>
      <w:r w:rsidR="003E6CB0">
        <w:rPr>
          <w:sz w:val="18"/>
          <w:szCs w:val="18"/>
        </w:rPr>
        <w:t>9,00€</w:t>
      </w:r>
    </w:p>
    <w:p w:rsidR="00A371BC" w:rsidRPr="00D0410D" w:rsidRDefault="00A371BC" w:rsidP="00F163E0">
      <w:pPr>
        <w:pStyle w:val="PargrafodaLista"/>
        <w:numPr>
          <w:ilvl w:val="0"/>
          <w:numId w:val="4"/>
        </w:numPr>
        <w:tabs>
          <w:tab w:val="right" w:leader="dot" w:pos="7938"/>
        </w:tabs>
        <w:rPr>
          <w:sz w:val="18"/>
          <w:szCs w:val="18"/>
        </w:rPr>
      </w:pPr>
      <w:r w:rsidRPr="00D0410D">
        <w:rPr>
          <w:sz w:val="18"/>
          <w:szCs w:val="18"/>
        </w:rPr>
        <w:t>Salmão Grelhado</w:t>
      </w:r>
      <w:r w:rsidR="001B5982">
        <w:rPr>
          <w:sz w:val="18"/>
          <w:szCs w:val="18"/>
        </w:rPr>
        <w:tab/>
      </w:r>
      <w:r w:rsidR="003E6CB0">
        <w:rPr>
          <w:sz w:val="18"/>
          <w:szCs w:val="18"/>
        </w:rPr>
        <w:t>12,00€</w:t>
      </w:r>
    </w:p>
    <w:p w:rsidR="00A371BC" w:rsidRPr="00D0410D" w:rsidRDefault="007C1795" w:rsidP="00F163E0">
      <w:pPr>
        <w:pStyle w:val="PargrafodaLista"/>
        <w:numPr>
          <w:ilvl w:val="0"/>
          <w:numId w:val="4"/>
        </w:numPr>
        <w:tabs>
          <w:tab w:val="right" w:leader="dot" w:pos="7938"/>
        </w:tabs>
        <w:rPr>
          <w:sz w:val="18"/>
          <w:szCs w:val="18"/>
        </w:rPr>
      </w:pPr>
      <w:r>
        <w:rPr>
          <w:sz w:val="18"/>
          <w:szCs w:val="18"/>
        </w:rPr>
        <w:t>Caldeirada à A</w:t>
      </w:r>
      <w:r w:rsidR="00A371BC" w:rsidRPr="00D0410D">
        <w:rPr>
          <w:sz w:val="18"/>
          <w:szCs w:val="18"/>
        </w:rPr>
        <w:t>lentejana</w:t>
      </w:r>
      <w:r w:rsidR="001B5982">
        <w:rPr>
          <w:sz w:val="18"/>
          <w:szCs w:val="18"/>
        </w:rPr>
        <w:tab/>
      </w:r>
      <w:r w:rsidR="003E6CB0">
        <w:rPr>
          <w:sz w:val="18"/>
          <w:szCs w:val="18"/>
        </w:rPr>
        <w:t>12,00€</w:t>
      </w:r>
    </w:p>
    <w:p w:rsidR="00A371BC" w:rsidRPr="00D0410D" w:rsidRDefault="00A371BC" w:rsidP="00F201BD">
      <w:pPr>
        <w:pStyle w:val="PargrafodaLista"/>
        <w:numPr>
          <w:ilvl w:val="0"/>
          <w:numId w:val="19"/>
        </w:numPr>
        <w:ind w:left="1134"/>
        <w:rPr>
          <w:rFonts w:ascii="Calibri" w:hAnsi="Calibri"/>
          <w:shadow/>
          <w:color w:val="365F91" w:themeColor="accent1" w:themeShade="BF"/>
          <w:sz w:val="18"/>
          <w:szCs w:val="18"/>
        </w:rPr>
      </w:pPr>
      <w:r w:rsidRPr="00D0410D">
        <w:rPr>
          <w:rFonts w:ascii="Calibri" w:hAnsi="Calibri"/>
          <w:shadow/>
          <w:color w:val="365F91" w:themeColor="accent1" w:themeShade="BF"/>
          <w:sz w:val="18"/>
          <w:szCs w:val="18"/>
        </w:rPr>
        <w:t>Carnes</w:t>
      </w:r>
    </w:p>
    <w:p w:rsidR="00A371BC" w:rsidRPr="00D0410D" w:rsidRDefault="00A371BC" w:rsidP="00F163E0">
      <w:pPr>
        <w:pStyle w:val="PargrafodaLista"/>
        <w:numPr>
          <w:ilvl w:val="0"/>
          <w:numId w:val="5"/>
        </w:numPr>
        <w:tabs>
          <w:tab w:val="right" w:leader="dot" w:pos="7938"/>
        </w:tabs>
        <w:rPr>
          <w:sz w:val="18"/>
          <w:szCs w:val="18"/>
        </w:rPr>
      </w:pPr>
      <w:r w:rsidRPr="00D0410D">
        <w:rPr>
          <w:sz w:val="18"/>
          <w:szCs w:val="18"/>
        </w:rPr>
        <w:t>Bife à Selecção</w:t>
      </w:r>
      <w:r w:rsidR="001B5982">
        <w:rPr>
          <w:sz w:val="18"/>
          <w:szCs w:val="18"/>
        </w:rPr>
        <w:tab/>
      </w:r>
      <w:r w:rsidR="003E6CB0">
        <w:rPr>
          <w:sz w:val="18"/>
          <w:szCs w:val="18"/>
        </w:rPr>
        <w:t>10,00€</w:t>
      </w:r>
    </w:p>
    <w:p w:rsidR="00A371BC" w:rsidRPr="00D0410D" w:rsidRDefault="00A371BC" w:rsidP="00F163E0">
      <w:pPr>
        <w:pStyle w:val="PargrafodaLista"/>
        <w:numPr>
          <w:ilvl w:val="0"/>
          <w:numId w:val="5"/>
        </w:numPr>
        <w:tabs>
          <w:tab w:val="right" w:leader="dot" w:pos="7938"/>
        </w:tabs>
        <w:rPr>
          <w:sz w:val="18"/>
          <w:szCs w:val="18"/>
        </w:rPr>
      </w:pPr>
      <w:r w:rsidRPr="00D0410D">
        <w:rPr>
          <w:sz w:val="18"/>
          <w:szCs w:val="18"/>
        </w:rPr>
        <w:t>Carne de Porco à alentejana</w:t>
      </w:r>
      <w:r w:rsidR="001B5982">
        <w:rPr>
          <w:sz w:val="18"/>
          <w:szCs w:val="18"/>
        </w:rPr>
        <w:tab/>
      </w:r>
      <w:r w:rsidR="003E6CB0">
        <w:rPr>
          <w:sz w:val="18"/>
          <w:szCs w:val="18"/>
        </w:rPr>
        <w:t>8,50€</w:t>
      </w:r>
    </w:p>
    <w:p w:rsidR="00A371BC" w:rsidRPr="00D0410D" w:rsidRDefault="00A371BC" w:rsidP="00F163E0">
      <w:pPr>
        <w:pStyle w:val="PargrafodaLista"/>
        <w:numPr>
          <w:ilvl w:val="0"/>
          <w:numId w:val="5"/>
        </w:numPr>
        <w:tabs>
          <w:tab w:val="right" w:leader="dot" w:pos="7938"/>
        </w:tabs>
        <w:rPr>
          <w:sz w:val="18"/>
          <w:szCs w:val="18"/>
        </w:rPr>
      </w:pPr>
      <w:r w:rsidRPr="00D0410D">
        <w:rPr>
          <w:sz w:val="18"/>
          <w:szCs w:val="18"/>
        </w:rPr>
        <w:t>Picanha</w:t>
      </w:r>
      <w:r w:rsidR="001B5982">
        <w:rPr>
          <w:sz w:val="18"/>
          <w:szCs w:val="18"/>
        </w:rPr>
        <w:tab/>
      </w:r>
      <w:r w:rsidR="003E6CB0">
        <w:rPr>
          <w:sz w:val="18"/>
          <w:szCs w:val="18"/>
        </w:rPr>
        <w:t>11,00€</w:t>
      </w:r>
    </w:p>
    <w:p w:rsidR="00A371BC" w:rsidRPr="00D0410D" w:rsidRDefault="00A371BC" w:rsidP="00F163E0">
      <w:pPr>
        <w:pStyle w:val="PargrafodaLista"/>
        <w:numPr>
          <w:ilvl w:val="0"/>
          <w:numId w:val="5"/>
        </w:numPr>
        <w:tabs>
          <w:tab w:val="right" w:leader="dot" w:pos="7938"/>
        </w:tabs>
        <w:rPr>
          <w:sz w:val="18"/>
          <w:szCs w:val="18"/>
        </w:rPr>
      </w:pPr>
      <w:r w:rsidRPr="00D0410D">
        <w:rPr>
          <w:sz w:val="18"/>
          <w:szCs w:val="18"/>
        </w:rPr>
        <w:t>Javali</w:t>
      </w:r>
      <w:r w:rsidR="001B5982">
        <w:rPr>
          <w:sz w:val="18"/>
          <w:szCs w:val="18"/>
        </w:rPr>
        <w:tab/>
      </w:r>
      <w:r w:rsidR="003E6CB0">
        <w:rPr>
          <w:sz w:val="18"/>
          <w:szCs w:val="18"/>
        </w:rPr>
        <w:t>11,00€</w:t>
      </w:r>
    </w:p>
    <w:p w:rsidR="00A371BC" w:rsidRPr="00F163E0" w:rsidRDefault="00A371BC" w:rsidP="00F201BD">
      <w:pPr>
        <w:pStyle w:val="PargrafodaLista"/>
        <w:numPr>
          <w:ilvl w:val="0"/>
          <w:numId w:val="19"/>
        </w:numPr>
        <w:tabs>
          <w:tab w:val="right" w:leader="dot" w:pos="7938"/>
        </w:tabs>
        <w:ind w:left="1134"/>
        <w:rPr>
          <w:shadow/>
          <w:color w:val="365F91" w:themeColor="accent1" w:themeShade="BF"/>
          <w:sz w:val="18"/>
          <w:szCs w:val="18"/>
        </w:rPr>
      </w:pPr>
      <w:r w:rsidRPr="00F163E0">
        <w:rPr>
          <w:shadow/>
          <w:color w:val="365F91" w:themeColor="accent1" w:themeShade="BF"/>
          <w:sz w:val="18"/>
          <w:szCs w:val="18"/>
        </w:rPr>
        <w:t>Sobremesas</w:t>
      </w:r>
    </w:p>
    <w:p w:rsidR="00A371BC" w:rsidRPr="00D0410D" w:rsidRDefault="00A371BC" w:rsidP="00AA62AF">
      <w:pPr>
        <w:pStyle w:val="PargrafodaLista"/>
        <w:numPr>
          <w:ilvl w:val="0"/>
          <w:numId w:val="5"/>
        </w:numPr>
        <w:tabs>
          <w:tab w:val="right" w:leader="dot" w:pos="7938"/>
        </w:tabs>
        <w:rPr>
          <w:sz w:val="18"/>
          <w:szCs w:val="18"/>
        </w:rPr>
      </w:pPr>
      <w:r w:rsidRPr="00D0410D">
        <w:rPr>
          <w:sz w:val="18"/>
          <w:szCs w:val="18"/>
        </w:rPr>
        <w:t>Pudim caseiro</w:t>
      </w:r>
      <w:r w:rsidR="001B5982">
        <w:rPr>
          <w:sz w:val="18"/>
          <w:szCs w:val="18"/>
        </w:rPr>
        <w:tab/>
      </w:r>
      <w:r w:rsidR="003E6CB0">
        <w:rPr>
          <w:sz w:val="18"/>
          <w:szCs w:val="18"/>
        </w:rPr>
        <w:t>2,50€</w:t>
      </w:r>
    </w:p>
    <w:p w:rsidR="00A371BC" w:rsidRPr="00D0410D" w:rsidRDefault="00A371BC" w:rsidP="00AA62AF">
      <w:pPr>
        <w:pStyle w:val="PargrafodaLista"/>
        <w:numPr>
          <w:ilvl w:val="0"/>
          <w:numId w:val="5"/>
        </w:numPr>
        <w:tabs>
          <w:tab w:val="right" w:leader="dot" w:pos="7938"/>
        </w:tabs>
        <w:rPr>
          <w:sz w:val="18"/>
          <w:szCs w:val="18"/>
        </w:rPr>
      </w:pPr>
      <w:r w:rsidRPr="00D0410D">
        <w:rPr>
          <w:sz w:val="18"/>
          <w:szCs w:val="18"/>
        </w:rPr>
        <w:t>Mousse de chocolate</w:t>
      </w:r>
      <w:r w:rsidR="001B5982">
        <w:rPr>
          <w:sz w:val="18"/>
          <w:szCs w:val="18"/>
        </w:rPr>
        <w:tab/>
      </w:r>
      <w:r w:rsidR="003E6CB0">
        <w:rPr>
          <w:sz w:val="18"/>
          <w:szCs w:val="18"/>
        </w:rPr>
        <w:t>2,50€</w:t>
      </w:r>
    </w:p>
    <w:p w:rsidR="00A371BC" w:rsidRPr="00D0410D" w:rsidRDefault="00A371BC" w:rsidP="00AA62AF">
      <w:pPr>
        <w:pStyle w:val="PargrafodaLista"/>
        <w:numPr>
          <w:ilvl w:val="0"/>
          <w:numId w:val="5"/>
        </w:numPr>
        <w:tabs>
          <w:tab w:val="right" w:leader="dot" w:pos="7938"/>
        </w:tabs>
        <w:rPr>
          <w:sz w:val="18"/>
          <w:szCs w:val="18"/>
        </w:rPr>
      </w:pPr>
      <w:r w:rsidRPr="00D0410D">
        <w:rPr>
          <w:sz w:val="18"/>
          <w:szCs w:val="18"/>
        </w:rPr>
        <w:t>Gelado à selecção</w:t>
      </w:r>
      <w:r w:rsidR="001B5982">
        <w:rPr>
          <w:sz w:val="18"/>
          <w:szCs w:val="18"/>
        </w:rPr>
        <w:tab/>
      </w:r>
      <w:r w:rsidR="003E6CB0">
        <w:rPr>
          <w:sz w:val="18"/>
          <w:szCs w:val="18"/>
        </w:rPr>
        <w:t>2,50€</w:t>
      </w:r>
    </w:p>
    <w:p w:rsidR="00A371BC" w:rsidRPr="007C1795" w:rsidRDefault="00A371BC" w:rsidP="007C1795">
      <w:pPr>
        <w:pStyle w:val="PargrafodaLista"/>
        <w:numPr>
          <w:ilvl w:val="0"/>
          <w:numId w:val="5"/>
        </w:numPr>
        <w:tabs>
          <w:tab w:val="right" w:leader="dot" w:pos="7938"/>
        </w:tabs>
        <w:rPr>
          <w:sz w:val="18"/>
          <w:szCs w:val="18"/>
        </w:rPr>
      </w:pPr>
      <w:r w:rsidRPr="00D0410D">
        <w:rPr>
          <w:sz w:val="18"/>
          <w:szCs w:val="18"/>
        </w:rPr>
        <w:t>Doce da casa</w:t>
      </w:r>
      <w:r w:rsidR="001B5982">
        <w:rPr>
          <w:sz w:val="18"/>
          <w:szCs w:val="18"/>
        </w:rPr>
        <w:tab/>
      </w:r>
      <w:r w:rsidR="003E6CB0">
        <w:rPr>
          <w:sz w:val="18"/>
          <w:szCs w:val="18"/>
        </w:rPr>
        <w:t>2,50€</w:t>
      </w:r>
    </w:p>
    <w:p w:rsidR="00A371BC" w:rsidRPr="00F163E0" w:rsidRDefault="00F163E0" w:rsidP="00F201BD">
      <w:pPr>
        <w:pStyle w:val="PargrafodaLista"/>
        <w:numPr>
          <w:ilvl w:val="0"/>
          <w:numId w:val="19"/>
        </w:numPr>
        <w:tabs>
          <w:tab w:val="right" w:leader="dot" w:pos="7938"/>
        </w:tabs>
        <w:ind w:left="1134"/>
        <w:rPr>
          <w:shadow/>
          <w:color w:val="365F91" w:themeColor="accent1" w:themeShade="BF"/>
          <w:sz w:val="18"/>
          <w:szCs w:val="18"/>
        </w:rPr>
      </w:pPr>
      <w:r w:rsidRPr="00F163E0">
        <w:rPr>
          <w:shadow/>
          <w:color w:val="365F91" w:themeColor="accent1" w:themeShade="BF"/>
          <w:sz w:val="18"/>
          <w:szCs w:val="18"/>
        </w:rPr>
        <w:t>Bebida</w:t>
      </w:r>
    </w:p>
    <w:p w:rsidR="00A371BC" w:rsidRPr="007C1795" w:rsidRDefault="00A371BC" w:rsidP="007C1795">
      <w:pPr>
        <w:pStyle w:val="PargrafodaLista"/>
        <w:numPr>
          <w:ilvl w:val="0"/>
          <w:numId w:val="5"/>
        </w:numPr>
        <w:tabs>
          <w:tab w:val="right" w:leader="dot" w:pos="7938"/>
        </w:tabs>
        <w:rPr>
          <w:sz w:val="18"/>
          <w:szCs w:val="18"/>
        </w:rPr>
      </w:pPr>
      <w:r w:rsidRPr="00F163E0">
        <w:rPr>
          <w:sz w:val="18"/>
          <w:szCs w:val="18"/>
        </w:rPr>
        <w:t xml:space="preserve">Café </w:t>
      </w:r>
      <w:r w:rsidR="001B5982" w:rsidRPr="00F163E0">
        <w:rPr>
          <w:sz w:val="18"/>
          <w:szCs w:val="18"/>
        </w:rPr>
        <w:tab/>
      </w:r>
      <w:r w:rsidR="003E6CB0" w:rsidRPr="00F163E0">
        <w:rPr>
          <w:sz w:val="18"/>
          <w:szCs w:val="18"/>
        </w:rPr>
        <w:t>0,60€</w:t>
      </w:r>
    </w:p>
    <w:p w:rsidR="003E6CB0" w:rsidRDefault="00A371BC" w:rsidP="00AA62AF">
      <w:pPr>
        <w:pStyle w:val="PargrafodaLista"/>
        <w:numPr>
          <w:ilvl w:val="0"/>
          <w:numId w:val="5"/>
        </w:numPr>
        <w:tabs>
          <w:tab w:val="right" w:leader="dot" w:pos="7938"/>
        </w:tabs>
        <w:rPr>
          <w:sz w:val="18"/>
          <w:szCs w:val="18"/>
        </w:rPr>
      </w:pPr>
      <w:r w:rsidRPr="001B5982">
        <w:rPr>
          <w:sz w:val="18"/>
          <w:szCs w:val="18"/>
        </w:rPr>
        <w:t>Digestivos</w:t>
      </w:r>
    </w:p>
    <w:p w:rsidR="00A371BC" w:rsidRPr="00AA62AF" w:rsidRDefault="00A371BC" w:rsidP="00422090">
      <w:pPr>
        <w:pStyle w:val="PargrafodaLista"/>
        <w:numPr>
          <w:ilvl w:val="0"/>
          <w:numId w:val="14"/>
        </w:numPr>
        <w:tabs>
          <w:tab w:val="right" w:leader="dot" w:pos="7938"/>
        </w:tabs>
        <w:ind w:left="1701"/>
        <w:rPr>
          <w:sz w:val="18"/>
          <w:szCs w:val="18"/>
        </w:rPr>
      </w:pPr>
      <w:r w:rsidRPr="00AA62AF">
        <w:rPr>
          <w:sz w:val="18"/>
          <w:szCs w:val="18"/>
        </w:rPr>
        <w:t>Licor Beirão</w:t>
      </w:r>
      <w:r w:rsidR="001B5982" w:rsidRPr="00AA62AF">
        <w:rPr>
          <w:sz w:val="18"/>
          <w:szCs w:val="18"/>
        </w:rPr>
        <w:tab/>
      </w:r>
      <w:r w:rsidR="003E6CB0" w:rsidRPr="00AA62AF">
        <w:rPr>
          <w:sz w:val="18"/>
          <w:szCs w:val="18"/>
        </w:rPr>
        <w:t>3,50€</w:t>
      </w:r>
    </w:p>
    <w:p w:rsidR="00A371BC" w:rsidRPr="00D0410D" w:rsidRDefault="00A371BC" w:rsidP="00422090">
      <w:pPr>
        <w:pStyle w:val="PargrafodaLista"/>
        <w:numPr>
          <w:ilvl w:val="0"/>
          <w:numId w:val="14"/>
        </w:numPr>
        <w:tabs>
          <w:tab w:val="right" w:leader="dot" w:pos="7938"/>
        </w:tabs>
        <w:ind w:left="1701"/>
        <w:rPr>
          <w:sz w:val="18"/>
          <w:szCs w:val="18"/>
        </w:rPr>
      </w:pPr>
      <w:r w:rsidRPr="001B5982">
        <w:rPr>
          <w:sz w:val="18"/>
          <w:szCs w:val="18"/>
        </w:rPr>
        <w:t>Whisky</w:t>
      </w:r>
      <w:r w:rsidR="001B5982">
        <w:rPr>
          <w:sz w:val="18"/>
          <w:szCs w:val="18"/>
        </w:rPr>
        <w:tab/>
      </w:r>
      <w:r w:rsidR="003E6CB0">
        <w:rPr>
          <w:sz w:val="18"/>
          <w:szCs w:val="18"/>
        </w:rPr>
        <w:t>2,50€</w:t>
      </w:r>
    </w:p>
    <w:p w:rsidR="004C36B5" w:rsidRPr="007C1795" w:rsidRDefault="004C36B5" w:rsidP="007C1795">
      <w:pPr>
        <w:pStyle w:val="PargrafodaLista"/>
        <w:numPr>
          <w:ilvl w:val="0"/>
          <w:numId w:val="14"/>
        </w:numPr>
        <w:tabs>
          <w:tab w:val="right" w:leader="dot" w:pos="7938"/>
        </w:tabs>
        <w:ind w:left="1701"/>
        <w:rPr>
          <w:sz w:val="18"/>
          <w:szCs w:val="18"/>
        </w:rPr>
      </w:pPr>
      <w:r w:rsidRPr="00D0410D">
        <w:rPr>
          <w:sz w:val="18"/>
          <w:szCs w:val="18"/>
        </w:rPr>
        <w:t>Porto e Aliança</w:t>
      </w:r>
      <w:r w:rsidR="001B5982">
        <w:rPr>
          <w:sz w:val="18"/>
          <w:szCs w:val="18"/>
        </w:rPr>
        <w:tab/>
      </w:r>
      <w:r w:rsidR="003E6CB0">
        <w:rPr>
          <w:sz w:val="18"/>
          <w:szCs w:val="18"/>
        </w:rPr>
        <w:t>2,00€</w:t>
      </w:r>
    </w:p>
    <w:p w:rsidR="004C36B5" w:rsidRPr="00D0410D" w:rsidRDefault="004C36B5" w:rsidP="00F163E0">
      <w:pPr>
        <w:pStyle w:val="PargrafodaLista"/>
        <w:numPr>
          <w:ilvl w:val="0"/>
          <w:numId w:val="6"/>
        </w:numPr>
        <w:tabs>
          <w:tab w:val="right" w:leader="dot" w:pos="7938"/>
        </w:tabs>
        <w:rPr>
          <w:sz w:val="18"/>
          <w:szCs w:val="18"/>
        </w:rPr>
      </w:pPr>
      <w:r w:rsidRPr="00D0410D">
        <w:rPr>
          <w:sz w:val="18"/>
          <w:szCs w:val="18"/>
        </w:rPr>
        <w:t>Água</w:t>
      </w:r>
    </w:p>
    <w:p w:rsidR="004C36B5" w:rsidRPr="00AA62AF" w:rsidRDefault="004C36B5" w:rsidP="00422090">
      <w:pPr>
        <w:pStyle w:val="PargrafodaLista"/>
        <w:numPr>
          <w:ilvl w:val="0"/>
          <w:numId w:val="14"/>
        </w:numPr>
        <w:tabs>
          <w:tab w:val="right" w:leader="dot" w:pos="7938"/>
        </w:tabs>
        <w:ind w:left="1701"/>
        <w:rPr>
          <w:sz w:val="18"/>
          <w:szCs w:val="18"/>
        </w:rPr>
      </w:pPr>
      <w:r w:rsidRPr="00AA62AF">
        <w:rPr>
          <w:sz w:val="18"/>
          <w:szCs w:val="18"/>
        </w:rPr>
        <w:t>Mineral</w:t>
      </w:r>
      <w:r w:rsidR="003E6CB0" w:rsidRPr="00AA62AF">
        <w:rPr>
          <w:sz w:val="18"/>
          <w:szCs w:val="18"/>
        </w:rPr>
        <w:tab/>
        <w:t>0,80€</w:t>
      </w:r>
    </w:p>
    <w:p w:rsidR="004C36B5" w:rsidRPr="007C1795" w:rsidRDefault="004C36B5" w:rsidP="007C1795">
      <w:pPr>
        <w:pStyle w:val="PargrafodaLista"/>
        <w:numPr>
          <w:ilvl w:val="0"/>
          <w:numId w:val="14"/>
        </w:numPr>
        <w:tabs>
          <w:tab w:val="right" w:leader="dot" w:pos="7938"/>
        </w:tabs>
        <w:ind w:left="1701"/>
        <w:rPr>
          <w:sz w:val="18"/>
          <w:szCs w:val="18"/>
        </w:rPr>
      </w:pPr>
      <w:r w:rsidRPr="00243D23">
        <w:rPr>
          <w:sz w:val="18"/>
          <w:szCs w:val="18"/>
        </w:rPr>
        <w:t>Com gás</w:t>
      </w:r>
      <w:r w:rsidR="003E6CB0">
        <w:rPr>
          <w:sz w:val="18"/>
          <w:szCs w:val="18"/>
        </w:rPr>
        <w:tab/>
        <w:t>1,00€</w:t>
      </w:r>
    </w:p>
    <w:p w:rsidR="004C36B5" w:rsidRPr="00243D23" w:rsidRDefault="004C36B5" w:rsidP="00F163E0">
      <w:pPr>
        <w:pStyle w:val="PargrafodaLista"/>
        <w:numPr>
          <w:ilvl w:val="0"/>
          <w:numId w:val="6"/>
        </w:numPr>
        <w:tabs>
          <w:tab w:val="right" w:leader="dot" w:pos="7938"/>
        </w:tabs>
        <w:rPr>
          <w:sz w:val="18"/>
          <w:szCs w:val="18"/>
        </w:rPr>
      </w:pPr>
      <w:r w:rsidRPr="00243D23">
        <w:rPr>
          <w:sz w:val="18"/>
          <w:szCs w:val="18"/>
        </w:rPr>
        <w:t>Vinhos da Casa</w:t>
      </w:r>
    </w:p>
    <w:p w:rsidR="004C36B5" w:rsidRPr="00243D23" w:rsidRDefault="004C36B5" w:rsidP="00422090">
      <w:pPr>
        <w:pStyle w:val="PargrafodaLista"/>
        <w:numPr>
          <w:ilvl w:val="0"/>
          <w:numId w:val="14"/>
        </w:numPr>
        <w:tabs>
          <w:tab w:val="right" w:leader="dot" w:pos="7938"/>
        </w:tabs>
        <w:ind w:left="1701"/>
        <w:rPr>
          <w:sz w:val="18"/>
          <w:szCs w:val="18"/>
        </w:rPr>
      </w:pPr>
      <w:r w:rsidRPr="00243D23">
        <w:rPr>
          <w:sz w:val="18"/>
          <w:szCs w:val="18"/>
        </w:rPr>
        <w:t>Branco</w:t>
      </w:r>
      <w:r w:rsidR="003E6CB0">
        <w:rPr>
          <w:sz w:val="18"/>
          <w:szCs w:val="18"/>
        </w:rPr>
        <w:tab/>
        <w:t>3,00€</w:t>
      </w:r>
    </w:p>
    <w:p w:rsidR="004C36B5" w:rsidRPr="00243D23" w:rsidRDefault="004C36B5" w:rsidP="00422090">
      <w:pPr>
        <w:pStyle w:val="PargrafodaLista"/>
        <w:numPr>
          <w:ilvl w:val="0"/>
          <w:numId w:val="14"/>
        </w:numPr>
        <w:tabs>
          <w:tab w:val="right" w:leader="dot" w:pos="7938"/>
        </w:tabs>
        <w:ind w:left="1701"/>
        <w:rPr>
          <w:sz w:val="18"/>
          <w:szCs w:val="18"/>
        </w:rPr>
      </w:pPr>
      <w:r w:rsidRPr="00243D23">
        <w:rPr>
          <w:sz w:val="18"/>
          <w:szCs w:val="18"/>
        </w:rPr>
        <w:t>Tinto</w:t>
      </w:r>
      <w:r w:rsidR="003E6CB0">
        <w:rPr>
          <w:sz w:val="18"/>
          <w:szCs w:val="18"/>
        </w:rPr>
        <w:tab/>
        <w:t>5,00€</w:t>
      </w:r>
    </w:p>
    <w:p w:rsidR="004C36B5" w:rsidRPr="007C1795" w:rsidRDefault="004C36B5" w:rsidP="007C1795">
      <w:pPr>
        <w:pStyle w:val="PargrafodaLista"/>
        <w:numPr>
          <w:ilvl w:val="0"/>
          <w:numId w:val="14"/>
        </w:numPr>
        <w:tabs>
          <w:tab w:val="right" w:leader="dot" w:pos="7938"/>
        </w:tabs>
        <w:ind w:left="1701"/>
        <w:rPr>
          <w:sz w:val="18"/>
          <w:szCs w:val="18"/>
        </w:rPr>
      </w:pPr>
      <w:r w:rsidRPr="00243D23">
        <w:rPr>
          <w:sz w:val="18"/>
          <w:szCs w:val="18"/>
        </w:rPr>
        <w:t>Verde</w:t>
      </w:r>
      <w:r w:rsidR="003E6CB0">
        <w:rPr>
          <w:sz w:val="18"/>
          <w:szCs w:val="18"/>
        </w:rPr>
        <w:tab/>
        <w:t>4,00€</w:t>
      </w:r>
    </w:p>
    <w:p w:rsidR="004C36B5" w:rsidRPr="00243D23" w:rsidRDefault="004C36B5" w:rsidP="00AA62AF">
      <w:pPr>
        <w:pStyle w:val="PargrafodaLista"/>
        <w:numPr>
          <w:ilvl w:val="0"/>
          <w:numId w:val="6"/>
        </w:numPr>
        <w:tabs>
          <w:tab w:val="right" w:leader="dot" w:pos="7938"/>
        </w:tabs>
        <w:rPr>
          <w:sz w:val="18"/>
          <w:szCs w:val="18"/>
        </w:rPr>
      </w:pPr>
      <w:r w:rsidRPr="00243D23">
        <w:rPr>
          <w:sz w:val="18"/>
          <w:szCs w:val="18"/>
        </w:rPr>
        <w:t>Sumos</w:t>
      </w:r>
    </w:p>
    <w:p w:rsidR="004C36B5" w:rsidRDefault="004C36B5" w:rsidP="00422090">
      <w:pPr>
        <w:pStyle w:val="PargrafodaLista"/>
        <w:numPr>
          <w:ilvl w:val="0"/>
          <w:numId w:val="14"/>
        </w:numPr>
        <w:tabs>
          <w:tab w:val="right" w:leader="dot" w:pos="7938"/>
        </w:tabs>
        <w:ind w:left="1701"/>
        <w:rPr>
          <w:sz w:val="18"/>
          <w:szCs w:val="18"/>
        </w:rPr>
      </w:pPr>
      <w:r w:rsidRPr="00243D23">
        <w:rPr>
          <w:sz w:val="18"/>
          <w:szCs w:val="18"/>
        </w:rPr>
        <w:t>Ice Tea</w:t>
      </w:r>
      <w:r w:rsidR="003E6CB0">
        <w:rPr>
          <w:sz w:val="18"/>
          <w:szCs w:val="18"/>
        </w:rPr>
        <w:tab/>
        <w:t>1,20€</w:t>
      </w:r>
    </w:p>
    <w:p w:rsidR="00A371BC" w:rsidRPr="001F24AF" w:rsidRDefault="0061465B" w:rsidP="001F24AF">
      <w:pPr>
        <w:pStyle w:val="PargrafodaLista"/>
        <w:numPr>
          <w:ilvl w:val="0"/>
          <w:numId w:val="14"/>
        </w:numPr>
        <w:tabs>
          <w:tab w:val="right" w:leader="dot" w:pos="7938"/>
        </w:tabs>
        <w:ind w:left="1701"/>
        <w:rPr>
          <w:sz w:val="18"/>
          <w:szCs w:val="18"/>
        </w:rPr>
      </w:pPr>
      <w:r w:rsidRPr="00AA62AF">
        <w:rPr>
          <w:sz w:val="18"/>
          <w:szCs w:val="18"/>
        </w:rPr>
        <w:t>Sumos gaseificados</w:t>
      </w:r>
      <w:r w:rsidRPr="00AA62AF">
        <w:rPr>
          <w:sz w:val="18"/>
          <w:szCs w:val="18"/>
        </w:rPr>
        <w:tab/>
        <w:t>1,10€</w:t>
      </w:r>
    </w:p>
    <w:sectPr w:rsidR="00A371BC" w:rsidRPr="001F24AF" w:rsidSect="007C1795">
      <w:headerReference w:type="default" r:id="rId8"/>
      <w:footerReference w:type="default" r:id="rId9"/>
      <w:pgSz w:w="11906" w:h="16838" w:code="9"/>
      <w:pgMar w:top="1985" w:right="1985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779C" w:rsidRDefault="0070779C" w:rsidP="00FE7440">
      <w:pPr>
        <w:spacing w:after="0" w:line="240" w:lineRule="auto"/>
      </w:pPr>
      <w:r>
        <w:separator/>
      </w:r>
    </w:p>
  </w:endnote>
  <w:endnote w:type="continuationSeparator" w:id="1">
    <w:p w:rsidR="0070779C" w:rsidRDefault="0070779C" w:rsidP="00FE7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440" w:rsidRDefault="00100581">
    <w:pPr>
      <w:pStyle w:val="Rodap"/>
    </w:pPr>
    <w:r w:rsidRPr="007C1795">
      <w:rPr>
        <w:rFonts w:cstheme="minorHAnsi"/>
        <w:sz w:val="18"/>
        <w:szCs w:val="18"/>
      </w:rPr>
      <w:t xml:space="preserve">Rua da Alegria, nº5 – Mira de Aire </w:t>
    </w:r>
    <w:r w:rsidRPr="007C1795">
      <w:rPr>
        <w:rFonts w:cstheme="minorHAnsi"/>
        <w:sz w:val="18"/>
        <w:szCs w:val="18"/>
      </w:rPr>
      <w:sym w:font="Webdings" w:char="F0C9"/>
    </w:r>
    <w:r w:rsidRPr="007C1795">
      <w:rPr>
        <w:rFonts w:cstheme="minorHAnsi"/>
        <w:sz w:val="18"/>
        <w:szCs w:val="18"/>
      </w:rPr>
      <w:t xml:space="preserve"> 244568233</w:t>
    </w:r>
    <w:r w:rsidRPr="007C1795">
      <w:rPr>
        <w:rFonts w:cstheme="minorHAnsi"/>
      </w:rPr>
      <w:ptab w:relativeTo="margin" w:alignment="right" w:leader="none"/>
    </w:r>
    <w:r w:rsidRPr="007C1795">
      <w:rPr>
        <w:rFonts w:cstheme="minorHAnsi"/>
      </w:rPr>
      <w:t>Página</w:t>
    </w:r>
    <w:r>
      <w:rPr>
        <w:rFonts w:asciiTheme="majorHAnsi" w:hAnsiTheme="majorHAnsi" w:cstheme="majorHAnsi"/>
      </w:rPr>
      <w:t xml:space="preserve"> </w:t>
    </w:r>
    <w:fldSimple w:instr=" PAGE   \* MERGEFORMAT ">
      <w:r w:rsidR="00B302D9" w:rsidRPr="00B302D9">
        <w:rPr>
          <w:rFonts w:asciiTheme="majorHAnsi" w:hAnsiTheme="majorHAnsi" w:cstheme="majorHAnsi"/>
          <w:noProof/>
        </w:rPr>
        <w:t>1</w:t>
      </w:r>
    </w:fldSimple>
    <w:r w:rsidR="00875543">
      <w:rPr>
        <w:noProof/>
        <w:lang w:eastAsia="zh-TW"/>
      </w:rPr>
      <w:pict>
        <v:group id="_x0000_s2066" style="position:absolute;margin-left:0;margin-top:0;width:611.15pt;height:64.75pt;flip:y;z-index:251666432;mso-width-percent:1000;mso-height-percent:900;mso-position-horizontal:center;mso-position-horizontal-relative:page;mso-position-vertical:bottom;mso-position-vertical-relative:page;mso-width-percent:1000;mso-height-percent:900;mso-height-relative:bottom-margin-area" coordorigin="8,9" coordsize="15823,1439" o:allowincell="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7" type="#_x0000_t32" style="position:absolute;left:9;top:1431;width:15822;height:0;mso-width-percent:1000;mso-position-horizontal:center;mso-position-horizontal-relative:page;mso-position-vertical:bottom;mso-position-vertical-relative:top-margin-area;mso-width-percent:1000" o:connectortype="straight" strokecolor="#31849b [2408]"/>
          <v:rect id="_x0000_s2068" style="position:absolute;left:8;top:9;width:4031;height:1439;mso-width-percent:400;mso-height-percent:1000;mso-width-percent:400;mso-height-percent:1000;mso-width-relative:margin;mso-height-relative:bottom-margin-area" filled="f" stroked="f"/>
          <w10:wrap anchorx="page" anchory="page"/>
        </v:group>
      </w:pict>
    </w:r>
    <w:r w:rsidR="00875543">
      <w:rPr>
        <w:noProof/>
        <w:lang w:eastAsia="zh-TW"/>
      </w:rPr>
      <w:pict>
        <v:rect id="_x0000_s2065" style="position:absolute;margin-left:0;margin-top:0;width:7.15pt;height:63.95pt;z-index:251665408;mso-height-percent:900;mso-position-horizontal:center;mso-position-horizontal-relative:left-margin-area;mso-position-vertical:bottom;mso-position-vertical-relative:page;mso-height-percent:900;mso-height-relative:bottom-margin-area" fillcolor="#4bacc6 [3208]" strokecolor="#205867 [1608]">
          <w10:wrap anchorx="margin" anchory="page"/>
        </v:rect>
      </w:pict>
    </w:r>
    <w:r w:rsidR="00875543">
      <w:rPr>
        <w:noProof/>
        <w:lang w:eastAsia="zh-TW"/>
      </w:rPr>
      <w:pict>
        <v:rect id="_x0000_s2064" style="position:absolute;margin-left:0;margin-top:0;width:7.15pt;height:63.95pt;z-index:251664384;mso-height-percent:900;mso-position-horizontal:center;mso-position-horizontal-relative:right-margin-area;mso-position-vertical:bottom;mso-position-vertical-relative:page;mso-height-percent:900;mso-height-relative:bottom-margin-area" fillcolor="#4bacc6 [3208]" strokecolor="#205867 [1608]">
          <w10:wrap anchorx="page" anchory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779C" w:rsidRDefault="0070779C" w:rsidP="00FE7440">
      <w:pPr>
        <w:spacing w:after="0" w:line="240" w:lineRule="auto"/>
      </w:pPr>
      <w:r>
        <w:separator/>
      </w:r>
    </w:p>
  </w:footnote>
  <w:footnote w:type="continuationSeparator" w:id="1">
    <w:p w:rsidR="0070779C" w:rsidRDefault="0070779C" w:rsidP="00FE7440">
      <w:pPr>
        <w:spacing w:after="0" w:line="240" w:lineRule="auto"/>
      </w:pPr>
      <w:r>
        <w:continuationSeparator/>
      </w:r>
    </w:p>
  </w:footnote>
  <w:footnote w:id="2">
    <w:p w:rsidR="00100581" w:rsidRDefault="00100581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100581">
        <w:rPr>
          <w:sz w:val="18"/>
          <w:szCs w:val="18"/>
        </w:rPr>
        <w:t>O Restaurante a Selecção deseja-lhe uma óptima refeição!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440" w:rsidRPr="00A82DE4" w:rsidRDefault="0061465B" w:rsidP="00A82DE4">
    <w:pPr>
      <w:pStyle w:val="Cabealho"/>
      <w:tabs>
        <w:tab w:val="left" w:pos="7938"/>
      </w:tabs>
      <w:rPr>
        <w:rFonts w:ascii="Calibri" w:eastAsiaTheme="majorEastAsia" w:hAnsi="Calibri" w:cstheme="majorBidi"/>
        <w:sz w:val="36"/>
        <w:szCs w:val="36"/>
      </w:rPr>
    </w:pPr>
    <w:r>
      <w:rPr>
        <w:rFonts w:ascii="Calibri" w:eastAsiaTheme="majorEastAsia" w:hAnsi="Calibri" w:cstheme="majorBidi"/>
        <w:sz w:val="36"/>
        <w:szCs w:val="36"/>
      </w:rPr>
      <w:t>Restaurante: A Selecção</w:t>
    </w:r>
  </w:p>
  <w:p w:rsidR="00FE7440" w:rsidRDefault="00875543">
    <w:pPr>
      <w:pStyle w:val="Cabealho"/>
    </w:pPr>
    <w:r w:rsidRPr="00875543">
      <w:rPr>
        <w:rFonts w:asciiTheme="majorHAnsi" w:eastAsiaTheme="majorEastAsia" w:hAnsiTheme="majorHAnsi" w:cstheme="majorBidi"/>
        <w:lang w:eastAsia="zh-TW"/>
      </w:rPr>
      <w:pict>
        <v:group id="_x0000_s2061" style="position:absolute;margin-left:0;margin-top:0;width:611.15pt;height:64.75pt;z-index:251662336;mso-width-percent:1000;mso-height-percent:900;mso-position-horizontal:center;mso-position-horizontal-relative:page;mso-position-vertical:top;mso-position-vertical-relative:page;mso-width-percent:1000;mso-height-percent:900;mso-height-relative:top-margin-area" coordorigin="8,9" coordsize="15823,143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2" type="#_x0000_t32" style="position:absolute;left:9;top:1431;width:15822;height:0;mso-width-percent:1000;mso-position-horizontal:center;mso-position-horizontal-relative:page;mso-position-vertical:bottom;mso-position-vertical-relative:top-margin-area;mso-width-percent:1000" o:connectortype="straight" strokecolor="#31849b [2408]"/>
          <v:rect id="_x0000_s2063" style="position:absolute;left:8;top:9;width:4031;height:1439;mso-width-percent:400;mso-height-percent:1000;mso-width-percent:400;mso-height-percent:1000;mso-width-relative:margin;mso-height-relative:bottom-margin-area" filled="f" stroked="f"/>
          <w10:wrap anchorx="page" anchory="page"/>
        </v:group>
      </w:pict>
    </w:r>
    <w:r w:rsidRPr="00875543">
      <w:rPr>
        <w:rFonts w:asciiTheme="majorHAnsi" w:eastAsiaTheme="majorEastAsia" w:hAnsiTheme="majorHAnsi" w:cstheme="majorBidi"/>
        <w:lang w:eastAsia="zh-TW"/>
      </w:rPr>
      <w:pict>
        <v:rect id="_x0000_s2060" style="position:absolute;margin-left:0;margin-top:0;width:7.15pt;height:64pt;z-index:251661312;mso-height-percent:900;mso-position-horizontal:center;mso-position-horizontal-relative:right-margin-area;mso-position-vertical:top;mso-position-vertical-relative:page;mso-height-percent:900;mso-height-relative:top-margin-area" fillcolor="#4bacc6 [3208]" strokecolor="#205867 [1608]">
          <w10:wrap anchorx="page" anchory="page"/>
        </v:rect>
      </w:pict>
    </w:r>
    <w:r w:rsidRPr="00875543">
      <w:rPr>
        <w:rFonts w:asciiTheme="majorHAnsi" w:eastAsiaTheme="majorEastAsia" w:hAnsiTheme="majorHAnsi" w:cstheme="majorBidi"/>
        <w:lang w:eastAsia="zh-TW"/>
      </w:rPr>
      <w:pict>
        <v:rect id="_x0000_s2059" style="position:absolute;margin-left:0;margin-top:0;width:7.15pt;height:64pt;z-index:251660288;mso-height-percent:900;mso-position-horizontal:center;mso-position-horizontal-relative:left-margin-area;mso-position-vertical:top;mso-position-vertical-relative:page;mso-height-percent:900;mso-height-relative:top-margin-area" fillcolor="#4bacc6 [3208]" strokecolor="#205867 [1608]"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90254"/>
    <w:multiLevelType w:val="hybridMultilevel"/>
    <w:tmpl w:val="1226BF1E"/>
    <w:lvl w:ilvl="0" w:tplc="2E94527C">
      <w:start w:val="1"/>
      <w:numFmt w:val="bullet"/>
      <w:lvlText w:val="å"/>
      <w:lvlJc w:val="left"/>
      <w:pPr>
        <w:ind w:left="1440" w:hanging="360"/>
      </w:pPr>
      <w:rPr>
        <w:rFonts w:ascii="Webdings" w:hAnsi="Webdings" w:hint="default"/>
        <w:color w:val="E36C0A" w:themeColor="accent6" w:themeShade="BF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86254D7"/>
    <w:multiLevelType w:val="hybridMultilevel"/>
    <w:tmpl w:val="93162478"/>
    <w:lvl w:ilvl="0" w:tplc="2E94527C">
      <w:start w:val="1"/>
      <w:numFmt w:val="bullet"/>
      <w:lvlText w:val="å"/>
      <w:lvlJc w:val="left"/>
      <w:pPr>
        <w:ind w:left="2062" w:hanging="360"/>
      </w:pPr>
      <w:rPr>
        <w:rFonts w:ascii="Webdings" w:hAnsi="Webdings" w:hint="default"/>
        <w:color w:val="E36C0A" w:themeColor="accent6" w:themeShade="BF"/>
      </w:rPr>
    </w:lvl>
    <w:lvl w:ilvl="1" w:tplc="0816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2">
    <w:nsid w:val="1B485D22"/>
    <w:multiLevelType w:val="hybridMultilevel"/>
    <w:tmpl w:val="4D60D10A"/>
    <w:lvl w:ilvl="0" w:tplc="9FDAFE36">
      <w:start w:val="1"/>
      <w:numFmt w:val="bullet"/>
      <w:lvlText w:val="í"/>
      <w:lvlJc w:val="left"/>
      <w:pPr>
        <w:ind w:left="2160" w:hanging="360"/>
      </w:pPr>
      <w:rPr>
        <w:rFonts w:ascii="Wingdings 2" w:hAnsi="Wingdings 2" w:hint="default"/>
        <w:color w:val="95B3D7" w:themeColor="accent1" w:themeTint="99"/>
      </w:rPr>
    </w:lvl>
    <w:lvl w:ilvl="1" w:tplc="08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1E09720F"/>
    <w:multiLevelType w:val="hybridMultilevel"/>
    <w:tmpl w:val="0A18B926"/>
    <w:lvl w:ilvl="0" w:tplc="2E94527C">
      <w:start w:val="1"/>
      <w:numFmt w:val="bullet"/>
      <w:lvlText w:val="å"/>
      <w:lvlJc w:val="left"/>
      <w:pPr>
        <w:ind w:left="1485" w:hanging="360"/>
      </w:pPr>
      <w:rPr>
        <w:rFonts w:ascii="Webdings" w:hAnsi="Webdings" w:hint="default"/>
        <w:color w:val="E36C0A" w:themeColor="accent6" w:themeShade="BF"/>
      </w:rPr>
    </w:lvl>
    <w:lvl w:ilvl="1" w:tplc="0816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>
    <w:nsid w:val="2A8E49F2"/>
    <w:multiLevelType w:val="hybridMultilevel"/>
    <w:tmpl w:val="0D305156"/>
    <w:lvl w:ilvl="0" w:tplc="2E94527C">
      <w:start w:val="1"/>
      <w:numFmt w:val="bullet"/>
      <w:lvlText w:val="å"/>
      <w:lvlJc w:val="left"/>
      <w:pPr>
        <w:ind w:left="1440" w:hanging="360"/>
      </w:pPr>
      <w:rPr>
        <w:rFonts w:ascii="Webdings" w:hAnsi="Webdings" w:hint="default"/>
        <w:color w:val="E36C0A" w:themeColor="accent6" w:themeShade="BF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5C75F01"/>
    <w:multiLevelType w:val="hybridMultilevel"/>
    <w:tmpl w:val="623633E0"/>
    <w:lvl w:ilvl="0" w:tplc="9FDAFE36">
      <w:start w:val="1"/>
      <w:numFmt w:val="bullet"/>
      <w:lvlText w:val="í"/>
      <w:lvlJc w:val="left"/>
      <w:pPr>
        <w:ind w:left="2835" w:hanging="360"/>
      </w:pPr>
      <w:rPr>
        <w:rFonts w:ascii="Wingdings 2" w:hAnsi="Wingdings 2" w:hint="default"/>
        <w:color w:val="95B3D7" w:themeColor="accent1" w:themeTint="99"/>
      </w:rPr>
    </w:lvl>
    <w:lvl w:ilvl="1" w:tplc="0816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715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787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8595" w:hanging="360"/>
      </w:pPr>
      <w:rPr>
        <w:rFonts w:ascii="Wingdings" w:hAnsi="Wingdings" w:hint="default"/>
      </w:rPr>
    </w:lvl>
  </w:abstractNum>
  <w:abstractNum w:abstractNumId="6">
    <w:nsid w:val="39484B4E"/>
    <w:multiLevelType w:val="hybridMultilevel"/>
    <w:tmpl w:val="A80EAAE6"/>
    <w:lvl w:ilvl="0" w:tplc="2E94527C">
      <w:start w:val="1"/>
      <w:numFmt w:val="bullet"/>
      <w:lvlText w:val="å"/>
      <w:lvlJc w:val="left"/>
      <w:pPr>
        <w:ind w:left="1440" w:hanging="360"/>
      </w:pPr>
      <w:rPr>
        <w:rFonts w:ascii="Webdings" w:hAnsi="Webdings" w:hint="default"/>
        <w:color w:val="E36C0A" w:themeColor="accent6" w:themeShade="BF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5726D40"/>
    <w:multiLevelType w:val="hybridMultilevel"/>
    <w:tmpl w:val="027222B2"/>
    <w:lvl w:ilvl="0" w:tplc="2E94527C">
      <w:start w:val="1"/>
      <w:numFmt w:val="bullet"/>
      <w:lvlText w:val="å"/>
      <w:lvlJc w:val="left"/>
      <w:pPr>
        <w:ind w:left="1440" w:hanging="360"/>
      </w:pPr>
      <w:rPr>
        <w:rFonts w:ascii="Webdings" w:hAnsi="Webdings" w:hint="default"/>
        <w:color w:val="E36C0A" w:themeColor="accent6" w:themeShade="BF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75D7400"/>
    <w:multiLevelType w:val="hybridMultilevel"/>
    <w:tmpl w:val="ECA4F802"/>
    <w:lvl w:ilvl="0" w:tplc="2E94527C">
      <w:start w:val="1"/>
      <w:numFmt w:val="bullet"/>
      <w:lvlText w:val="å"/>
      <w:lvlJc w:val="left"/>
      <w:pPr>
        <w:ind w:left="1353" w:hanging="360"/>
      </w:pPr>
      <w:rPr>
        <w:rFonts w:ascii="Webdings" w:hAnsi="Webdings" w:hint="default"/>
        <w:color w:val="E36C0A" w:themeColor="accent6" w:themeShade="BF"/>
      </w:rPr>
    </w:lvl>
    <w:lvl w:ilvl="1" w:tplc="081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8FD51B1"/>
    <w:multiLevelType w:val="hybridMultilevel"/>
    <w:tmpl w:val="697E6522"/>
    <w:lvl w:ilvl="0" w:tplc="0816000F">
      <w:start w:val="1"/>
      <w:numFmt w:val="decimal"/>
      <w:lvlText w:val="%1."/>
      <w:lvlJc w:val="lef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F286BDE"/>
    <w:multiLevelType w:val="hybridMultilevel"/>
    <w:tmpl w:val="D83C2E28"/>
    <w:lvl w:ilvl="0" w:tplc="2E94527C">
      <w:start w:val="1"/>
      <w:numFmt w:val="bullet"/>
      <w:lvlText w:val="å"/>
      <w:lvlJc w:val="left"/>
      <w:pPr>
        <w:ind w:left="2160" w:hanging="360"/>
      </w:pPr>
      <w:rPr>
        <w:rFonts w:ascii="Webdings" w:hAnsi="Webdings" w:hint="default"/>
        <w:color w:val="E36C0A" w:themeColor="accent6" w:themeShade="BF"/>
      </w:rPr>
    </w:lvl>
    <w:lvl w:ilvl="1" w:tplc="08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54B272FB"/>
    <w:multiLevelType w:val="hybridMultilevel"/>
    <w:tmpl w:val="12C42E9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80430F"/>
    <w:multiLevelType w:val="hybridMultilevel"/>
    <w:tmpl w:val="BFE06A9A"/>
    <w:lvl w:ilvl="0" w:tplc="2E94527C">
      <w:start w:val="1"/>
      <w:numFmt w:val="bullet"/>
      <w:lvlText w:val="å"/>
      <w:lvlJc w:val="left"/>
      <w:pPr>
        <w:ind w:left="1440" w:hanging="360"/>
      </w:pPr>
      <w:rPr>
        <w:rFonts w:ascii="Webdings" w:hAnsi="Webdings" w:hint="default"/>
        <w:color w:val="E36C0A" w:themeColor="accent6" w:themeShade="BF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7BD2E8C"/>
    <w:multiLevelType w:val="hybridMultilevel"/>
    <w:tmpl w:val="0CB6FA16"/>
    <w:lvl w:ilvl="0" w:tplc="9FDAFE36">
      <w:start w:val="1"/>
      <w:numFmt w:val="bullet"/>
      <w:lvlText w:val="í"/>
      <w:lvlJc w:val="left"/>
      <w:pPr>
        <w:ind w:left="2160" w:hanging="360"/>
      </w:pPr>
      <w:rPr>
        <w:rFonts w:ascii="Wingdings 2" w:hAnsi="Wingdings 2" w:hint="default"/>
        <w:color w:val="95B3D7" w:themeColor="accent1" w:themeTint="99"/>
      </w:rPr>
    </w:lvl>
    <w:lvl w:ilvl="1" w:tplc="08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5CC7777A"/>
    <w:multiLevelType w:val="hybridMultilevel"/>
    <w:tmpl w:val="14A20E30"/>
    <w:lvl w:ilvl="0" w:tplc="2E94527C">
      <w:start w:val="1"/>
      <w:numFmt w:val="bullet"/>
      <w:lvlText w:val="å"/>
      <w:lvlJc w:val="left"/>
      <w:pPr>
        <w:ind w:left="1440" w:hanging="360"/>
      </w:pPr>
      <w:rPr>
        <w:rFonts w:ascii="Webdings" w:hAnsi="Webdings" w:hint="default"/>
        <w:color w:val="E36C0A" w:themeColor="accent6" w:themeShade="BF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3280CAF"/>
    <w:multiLevelType w:val="hybridMultilevel"/>
    <w:tmpl w:val="806E78FE"/>
    <w:lvl w:ilvl="0" w:tplc="9FDAFE36">
      <w:start w:val="1"/>
      <w:numFmt w:val="bullet"/>
      <w:lvlText w:val="í"/>
      <w:lvlJc w:val="left"/>
      <w:pPr>
        <w:ind w:left="1485" w:hanging="360"/>
      </w:pPr>
      <w:rPr>
        <w:rFonts w:ascii="Wingdings 2" w:hAnsi="Wingdings 2" w:hint="default"/>
        <w:color w:val="95B3D7" w:themeColor="accent1" w:themeTint="99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480EBF"/>
    <w:multiLevelType w:val="hybridMultilevel"/>
    <w:tmpl w:val="B462B274"/>
    <w:lvl w:ilvl="0" w:tplc="9FDAFE36">
      <w:start w:val="1"/>
      <w:numFmt w:val="bullet"/>
      <w:lvlText w:val="í"/>
      <w:lvlJc w:val="left"/>
      <w:pPr>
        <w:ind w:left="2205" w:hanging="360"/>
      </w:pPr>
      <w:rPr>
        <w:rFonts w:ascii="Wingdings 2" w:hAnsi="Wingdings 2" w:hint="default"/>
        <w:color w:val="95B3D7" w:themeColor="accent1" w:themeTint="99"/>
      </w:rPr>
    </w:lvl>
    <w:lvl w:ilvl="1" w:tplc="0816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17">
    <w:nsid w:val="76061B79"/>
    <w:multiLevelType w:val="hybridMultilevel"/>
    <w:tmpl w:val="B0C4C0E6"/>
    <w:lvl w:ilvl="0" w:tplc="2E94527C">
      <w:start w:val="1"/>
      <w:numFmt w:val="bullet"/>
      <w:lvlText w:val="å"/>
      <w:lvlJc w:val="left"/>
      <w:pPr>
        <w:ind w:left="1211" w:hanging="360"/>
      </w:pPr>
      <w:rPr>
        <w:rFonts w:ascii="Webdings" w:hAnsi="Webdings" w:hint="default"/>
        <w:color w:val="E36C0A" w:themeColor="accent6" w:themeShade="BF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BD85759"/>
    <w:multiLevelType w:val="hybridMultilevel"/>
    <w:tmpl w:val="887A1F6C"/>
    <w:lvl w:ilvl="0" w:tplc="9FDAFE36">
      <w:start w:val="1"/>
      <w:numFmt w:val="bullet"/>
      <w:lvlText w:val="í"/>
      <w:lvlJc w:val="left"/>
      <w:pPr>
        <w:ind w:left="2160" w:hanging="360"/>
      </w:pPr>
      <w:rPr>
        <w:rFonts w:ascii="Wingdings 2" w:hAnsi="Wingdings 2" w:hint="default"/>
        <w:color w:val="95B3D7" w:themeColor="accent1" w:themeTint="99"/>
      </w:rPr>
    </w:lvl>
    <w:lvl w:ilvl="1" w:tplc="08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14"/>
  </w:num>
  <w:num w:numId="5">
    <w:abstractNumId w:val="8"/>
  </w:num>
  <w:num w:numId="6">
    <w:abstractNumId w:val="17"/>
  </w:num>
  <w:num w:numId="7">
    <w:abstractNumId w:val="0"/>
  </w:num>
  <w:num w:numId="8">
    <w:abstractNumId w:val="7"/>
  </w:num>
  <w:num w:numId="9">
    <w:abstractNumId w:val="4"/>
  </w:num>
  <w:num w:numId="10">
    <w:abstractNumId w:val="12"/>
  </w:num>
  <w:num w:numId="11">
    <w:abstractNumId w:val="10"/>
  </w:num>
  <w:num w:numId="12">
    <w:abstractNumId w:val="1"/>
  </w:num>
  <w:num w:numId="13">
    <w:abstractNumId w:val="15"/>
  </w:num>
  <w:num w:numId="14">
    <w:abstractNumId w:val="16"/>
  </w:num>
  <w:num w:numId="15">
    <w:abstractNumId w:val="5"/>
  </w:num>
  <w:num w:numId="16">
    <w:abstractNumId w:val="2"/>
  </w:num>
  <w:num w:numId="17">
    <w:abstractNumId w:val="18"/>
  </w:num>
  <w:num w:numId="18">
    <w:abstractNumId w:val="13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readOnly" w:enforcement="1" w:cryptProviderType="rsaFull" w:cryptAlgorithmClass="hash" w:cryptAlgorithmType="typeAny" w:cryptAlgorithmSid="4" w:cryptSpinCount="50000" w:hash="nxal45Atlzn249BM0kdEh2t1YUA=" w:salt="PwT1cdqokwdV28SQsFAEuA=="/>
  <w:defaultTabStop w:val="709"/>
  <w:hyphenationZone w:val="425"/>
  <w:characterSpacingControl w:val="doNotCompress"/>
  <w:hdrShapeDefaults>
    <o:shapedefaults v:ext="edit" spidmax="5122"/>
    <o:shapelayout v:ext="edit">
      <o:idmap v:ext="edit" data="2"/>
      <o:rules v:ext="edit">
        <o:r id="V:Rule3" type="connector" idref="#_x0000_s2062"/>
        <o:r id="V:Rule4" type="connector" idref="#_x0000_s2067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A371BC"/>
    <w:rsid w:val="00100581"/>
    <w:rsid w:val="001825BA"/>
    <w:rsid w:val="001B5982"/>
    <w:rsid w:val="001F24AF"/>
    <w:rsid w:val="00225E70"/>
    <w:rsid w:val="00243D23"/>
    <w:rsid w:val="003E6CB0"/>
    <w:rsid w:val="00422090"/>
    <w:rsid w:val="004C36B5"/>
    <w:rsid w:val="005C0D90"/>
    <w:rsid w:val="0061465B"/>
    <w:rsid w:val="0070779C"/>
    <w:rsid w:val="00781291"/>
    <w:rsid w:val="007C1795"/>
    <w:rsid w:val="008351C4"/>
    <w:rsid w:val="00875543"/>
    <w:rsid w:val="00955282"/>
    <w:rsid w:val="00A371BC"/>
    <w:rsid w:val="00A82DE4"/>
    <w:rsid w:val="00AA62AF"/>
    <w:rsid w:val="00B302D9"/>
    <w:rsid w:val="00D0410D"/>
    <w:rsid w:val="00F163E0"/>
    <w:rsid w:val="00F201BD"/>
    <w:rsid w:val="00FE7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282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371BC"/>
    <w:pPr>
      <w:ind w:left="720"/>
      <w:contextualSpacing/>
    </w:pPr>
  </w:style>
  <w:style w:type="paragraph" w:styleId="Cabealho">
    <w:name w:val="header"/>
    <w:basedOn w:val="Normal"/>
    <w:link w:val="CabealhoCarcter"/>
    <w:uiPriority w:val="99"/>
    <w:unhideWhenUsed/>
    <w:rsid w:val="00FE744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FE7440"/>
  </w:style>
  <w:style w:type="paragraph" w:styleId="Rodap">
    <w:name w:val="footer"/>
    <w:basedOn w:val="Normal"/>
    <w:link w:val="RodapCarcter"/>
    <w:uiPriority w:val="99"/>
    <w:semiHidden/>
    <w:unhideWhenUsed/>
    <w:rsid w:val="00FE744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FE7440"/>
  </w:style>
  <w:style w:type="paragraph" w:customStyle="1" w:styleId="4D54D70F1A9046EB876012C360592B20">
    <w:name w:val="4D54D70F1A9046EB876012C360592B20"/>
    <w:rsid w:val="00FE7440"/>
    <w:rPr>
      <w:rFonts w:eastAsiaTheme="minorEastAsia"/>
      <w:lang w:val="en-US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FE7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FE7440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arcter"/>
    <w:uiPriority w:val="99"/>
    <w:semiHidden/>
    <w:unhideWhenUsed/>
    <w:rsid w:val="00100581"/>
    <w:pPr>
      <w:spacing w:after="0" w:line="240" w:lineRule="auto"/>
    </w:pPr>
    <w:rPr>
      <w:sz w:val="20"/>
      <w:szCs w:val="20"/>
    </w:rPr>
  </w:style>
  <w:style w:type="character" w:customStyle="1" w:styleId="TextodenotaderodapCarcter">
    <w:name w:val="Texto de nota de rodapé Carácter"/>
    <w:basedOn w:val="Tipodeletrapredefinidodopargrafo"/>
    <w:link w:val="Textodenotaderodap"/>
    <w:uiPriority w:val="99"/>
    <w:semiHidden/>
    <w:rsid w:val="00100581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10058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28282-9ACC-43CE-B538-2825888DE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106</Words>
  <Characters>575</Characters>
  <Application>Microsoft Office Word</Application>
  <DocSecurity>8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EFA</cp:lastModifiedBy>
  <cp:revision>5</cp:revision>
  <dcterms:created xsi:type="dcterms:W3CDTF">2009-08-24T15:59:00Z</dcterms:created>
  <dcterms:modified xsi:type="dcterms:W3CDTF">2010-06-18T10:56:00Z</dcterms:modified>
</cp:coreProperties>
</file>